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30" w:rsidRDefault="00131DBA">
      <w:r w:rsidRPr="00754989">
        <w:rPr>
          <w:highlight w:val="yellow"/>
        </w:rPr>
        <w:t>TITLE</w:t>
      </w:r>
    </w:p>
    <w:p w:rsidR="00131DBA" w:rsidRDefault="00131DBA">
      <w:r>
        <w:t>May 2016</w:t>
      </w:r>
      <w:r>
        <w:tab/>
      </w:r>
    </w:p>
    <w:p w:rsidR="00131DBA" w:rsidRDefault="00131DBA">
      <w:r>
        <w:t xml:space="preserve">Last week, </w:t>
      </w:r>
      <w:r w:rsidR="00D22C8F">
        <w:t xml:space="preserve">I had the opportunity to visit </w:t>
      </w:r>
      <w:r w:rsidR="00D22C8F" w:rsidRPr="00D22C8F">
        <w:rPr>
          <w:highlight w:val="yellow"/>
        </w:rPr>
        <w:t>Pittsburgh</w:t>
      </w:r>
      <w:r>
        <w:t xml:space="preserve"> Congressman, Rep. </w:t>
      </w:r>
      <w:r w:rsidR="00D22C8F" w:rsidRPr="00D22C8F">
        <w:rPr>
          <w:highlight w:val="yellow"/>
        </w:rPr>
        <w:t>Mike Doyle</w:t>
      </w:r>
      <w:r w:rsidR="00754989">
        <w:t xml:space="preserve"> in </w:t>
      </w:r>
      <w:r w:rsidR="003B79FD">
        <w:t>W</w:t>
      </w:r>
      <w:r w:rsidR="00754989">
        <w:t xml:space="preserve">ashington, DC </w:t>
      </w:r>
      <w:r w:rsidR="00B84389">
        <w:t xml:space="preserve">to </w:t>
      </w:r>
      <w:r>
        <w:t xml:space="preserve">encourage </w:t>
      </w:r>
      <w:r w:rsidR="00D22C8F" w:rsidRPr="00D22C8F">
        <w:rPr>
          <w:highlight w:val="yellow"/>
        </w:rPr>
        <w:t>him</w:t>
      </w:r>
      <w:r>
        <w:t xml:space="preserve"> </w:t>
      </w:r>
      <w:r w:rsidR="00754989">
        <w:t xml:space="preserve">to take an interest (and action) in several areas that are </w:t>
      </w:r>
      <w:r w:rsidR="00141F2D">
        <w:t>critically</w:t>
      </w:r>
      <w:r w:rsidR="00754989">
        <w:t xml:space="preserve"> important to both </w:t>
      </w:r>
      <w:proofErr w:type="gramStart"/>
      <w:r w:rsidR="00754989">
        <w:t xml:space="preserve">myself and </w:t>
      </w:r>
      <w:r w:rsidR="00B84389">
        <w:t xml:space="preserve">our </w:t>
      </w:r>
      <w:r w:rsidR="00754989">
        <w:t xml:space="preserve">entire </w:t>
      </w:r>
      <w:r w:rsidR="00B84389">
        <w:t xml:space="preserve">local </w:t>
      </w:r>
      <w:r w:rsidR="00754989">
        <w:t>economy</w:t>
      </w:r>
      <w:proofErr w:type="gramEnd"/>
      <w:r w:rsidR="00754989">
        <w:t xml:space="preserve">. First, I </w:t>
      </w:r>
      <w:r w:rsidR="008B00AD">
        <w:t>urged</w:t>
      </w:r>
      <w:r w:rsidR="00D22C8F">
        <w:t xml:space="preserve"> Rep. </w:t>
      </w:r>
      <w:r w:rsidR="00D22C8F" w:rsidRPr="00D22C8F">
        <w:rPr>
          <w:highlight w:val="yellow"/>
        </w:rPr>
        <w:t>Doyle</w:t>
      </w:r>
      <w:r w:rsidR="00D22C8F">
        <w:t xml:space="preserve"> </w:t>
      </w:r>
      <w:r w:rsidR="00754989">
        <w:t xml:space="preserve">to join the recently formed bipartisan Congressional Cooperative Business Caucus </w:t>
      </w:r>
      <w:bookmarkStart w:id="0" w:name="_GoBack"/>
      <w:bookmarkEnd w:id="0"/>
      <w:r w:rsidR="00754989">
        <w:t xml:space="preserve">formed by Reps. Ed Royce (R-CA) and Mark Pocan (D-WI). Second, I </w:t>
      </w:r>
      <w:r w:rsidR="008B00AD">
        <w:t>encouraged him to take a closer look at</w:t>
      </w:r>
      <w:r w:rsidR="00D22C8F">
        <w:t xml:space="preserve"> cooperative businesses in the </w:t>
      </w:r>
      <w:r w:rsidR="00D22C8F" w:rsidRPr="00B84389">
        <w:rPr>
          <w:highlight w:val="yellow"/>
        </w:rPr>
        <w:t>Pittsburgh</w:t>
      </w:r>
      <w:r w:rsidR="00D22C8F">
        <w:t xml:space="preserve"> </w:t>
      </w:r>
      <w:r w:rsidR="008B00AD">
        <w:t xml:space="preserve">area to better understand the significant contributions </w:t>
      </w:r>
      <w:r w:rsidR="00D22C8F">
        <w:t xml:space="preserve">cooperatives </w:t>
      </w:r>
      <w:r w:rsidR="008B00AD">
        <w:t xml:space="preserve">make to the local </w:t>
      </w:r>
      <w:r w:rsidR="00B84389">
        <w:t xml:space="preserve">and state </w:t>
      </w:r>
      <w:r w:rsidR="008B00AD">
        <w:t>economy</w:t>
      </w:r>
      <w:r w:rsidR="00B84389">
        <w:t>,</w:t>
      </w:r>
      <w:r w:rsidR="008B00AD">
        <w:t xml:space="preserve"> and the impact they have throughout community. </w:t>
      </w:r>
    </w:p>
    <w:p w:rsidR="0052014E" w:rsidRDefault="00D22C8F">
      <w:r w:rsidRPr="00D22C8F">
        <w:t xml:space="preserve">Throughout its history, the cooperative movement has empowered the powerless by creating platforms on which underserved communities stood and worked together to rise up and provide for themselves. Today, </w:t>
      </w:r>
      <w:r w:rsidR="00141F2D">
        <w:t xml:space="preserve">as the National Cooperative Business Association CLUSA International celebrates 100 years of co-ops that build a better world, </w:t>
      </w:r>
      <w:r w:rsidRPr="00D22C8F">
        <w:t xml:space="preserve">cooperation remains a powerful resource, but does not yet have a seat at the table when we talk about ways to tackle </w:t>
      </w:r>
      <w:r w:rsidR="00141F2D">
        <w:t>our</w:t>
      </w:r>
      <w:r w:rsidRPr="00D22C8F">
        <w:t xml:space="preserve"> country’s many social and economic barriers.</w:t>
      </w:r>
      <w:r>
        <w:t xml:space="preserve"> </w:t>
      </w:r>
      <w:r w:rsidR="0052014E" w:rsidRPr="0052014E">
        <w:t>The cooperative movement evolves and adapts with every new socioeconomic challenge our country faces and it’s time we start taking advantage of it.</w:t>
      </w:r>
      <w:r w:rsidR="0052014E">
        <w:t xml:space="preserve"> </w:t>
      </w:r>
    </w:p>
    <w:p w:rsidR="005E1CB6" w:rsidRDefault="005E1CB6">
      <w:r w:rsidRPr="005E1CB6">
        <w:t xml:space="preserve">Co-ops in </w:t>
      </w:r>
      <w:r w:rsidRPr="00885DE0">
        <w:rPr>
          <w:highlight w:val="yellow"/>
        </w:rPr>
        <w:t>Pennsylvania</w:t>
      </w:r>
      <w:r w:rsidRPr="005E1CB6">
        <w:t xml:space="preserve"> are working to build a better world by building community wealth, protecting the environment, reduc</w:t>
      </w:r>
      <w:r>
        <w:t>ing poverty and strengthening our</w:t>
      </w:r>
      <w:r w:rsidRPr="005E1CB6">
        <w:t xml:space="preserve"> local economy.</w:t>
      </w:r>
      <w:r>
        <w:t xml:space="preserve"> </w:t>
      </w:r>
      <w:r w:rsidR="0052014E" w:rsidRPr="0052014E">
        <w:rPr>
          <w:highlight w:val="yellow"/>
        </w:rPr>
        <w:t>The East End Food Co-op is Pittsburgh’s only member-owned natural and organic foods grocery store, striving to bring healthy food to the community, build consumer ownership and participation in the city and region</w:t>
      </w:r>
      <w:r w:rsidR="0052014E">
        <w:t>.</w:t>
      </w:r>
      <w:r w:rsidRPr="00885DE0">
        <w:rPr>
          <w:highlight w:val="yellow"/>
        </w:rPr>
        <w:t xml:space="preserve"> East </w:t>
      </w:r>
      <w:r w:rsidR="0052014E">
        <w:rPr>
          <w:highlight w:val="yellow"/>
        </w:rPr>
        <w:t xml:space="preserve">End </w:t>
      </w:r>
      <w:r>
        <w:t xml:space="preserve">is just one of the </w:t>
      </w:r>
      <w:r w:rsidRPr="00885DE0">
        <w:rPr>
          <w:highlight w:val="yellow"/>
        </w:rPr>
        <w:t>809</w:t>
      </w:r>
      <w:r>
        <w:t xml:space="preserve"> cooperatives that have created </w:t>
      </w:r>
      <w:r w:rsidRPr="00885DE0">
        <w:rPr>
          <w:highlight w:val="yellow"/>
        </w:rPr>
        <w:t>14,500</w:t>
      </w:r>
      <w:r>
        <w:t xml:space="preserve"> jobs</w:t>
      </w:r>
      <w:r w:rsidR="00885DE0">
        <w:t xml:space="preserve"> across the state</w:t>
      </w:r>
      <w:r>
        <w:t xml:space="preserve"> </w:t>
      </w:r>
      <w:r w:rsidR="00885DE0">
        <w:t xml:space="preserve">and generate </w:t>
      </w:r>
      <w:r w:rsidR="00885DE0" w:rsidRPr="00885DE0">
        <w:rPr>
          <w:highlight w:val="yellow"/>
        </w:rPr>
        <w:t>$50 billion</w:t>
      </w:r>
      <w:r w:rsidR="00885DE0">
        <w:t xml:space="preserve"> in revenue</w:t>
      </w:r>
      <w:r>
        <w:t xml:space="preserve">. </w:t>
      </w:r>
      <w:r w:rsidR="00885DE0">
        <w:t xml:space="preserve">There is a good reason for the enduring success of co-ops in </w:t>
      </w:r>
      <w:r w:rsidR="00885DE0" w:rsidRPr="00885DE0">
        <w:rPr>
          <w:highlight w:val="yellow"/>
        </w:rPr>
        <w:t>Pittsburgh</w:t>
      </w:r>
      <w:r w:rsidR="00885DE0">
        <w:t xml:space="preserve"> and acr</w:t>
      </w:r>
      <w:r w:rsidR="00141F2D">
        <w:t>oss the country; people trust cooperatives</w:t>
      </w:r>
      <w:r w:rsidR="00885DE0">
        <w:t xml:space="preserve">. </w:t>
      </w:r>
    </w:p>
    <w:p w:rsidR="00885DE0" w:rsidRDefault="00885DE0">
      <w:r>
        <w:t xml:space="preserve">A recent </w:t>
      </w:r>
      <w:r w:rsidR="00141F2D">
        <w:t>survey conducted</w:t>
      </w:r>
      <w:r>
        <w:t xml:space="preserve"> by the National C</w:t>
      </w:r>
      <w:r w:rsidR="00141F2D">
        <w:t>ooperative Business Association CLUSA International</w:t>
      </w:r>
      <w:r>
        <w:t xml:space="preserve"> found that </w:t>
      </w:r>
      <w:r w:rsidRPr="00885DE0">
        <w:t>A</w:t>
      </w:r>
      <w:r>
        <w:t>mericans believe strongly that co-ops</w:t>
      </w:r>
      <w:r w:rsidRPr="00885DE0">
        <w:t xml:space="preserve"> have the best interest of their consumers in mind, that co-ops offer fair, competitive prices on </w:t>
      </w:r>
      <w:r w:rsidR="00141F2D">
        <w:t>high-quality goods and services</w:t>
      </w:r>
      <w:r w:rsidRPr="00885DE0">
        <w:t xml:space="preserve"> and that they are committed members of their respective communities. Each of these</w:t>
      </w:r>
      <w:r w:rsidR="00141F2D">
        <w:t xml:space="preserve"> characteristics </w:t>
      </w:r>
      <w:proofErr w:type="gramStart"/>
      <w:r w:rsidR="00141F2D">
        <w:t>are</w:t>
      </w:r>
      <w:proofErr w:type="gramEnd"/>
      <w:r w:rsidR="00141F2D">
        <w:t xml:space="preserve"> integral to</w:t>
      </w:r>
      <w:r w:rsidRPr="00885DE0">
        <w:t xml:space="preserve"> understanding why co-ops have earned the trust of American consumers.</w:t>
      </w:r>
    </w:p>
    <w:p w:rsidR="00885DE0" w:rsidRDefault="00885DE0">
      <w:r>
        <w:t xml:space="preserve">Congress’ role in all of this is simple. </w:t>
      </w:r>
      <w:r w:rsidR="00141F2D">
        <w:t>Recognize</w:t>
      </w:r>
      <w:r>
        <w:t xml:space="preserve"> the economic stability co-ops can bring to your communities. Understand the business of co-ops and how </w:t>
      </w:r>
      <w:r w:rsidR="00424103">
        <w:t xml:space="preserve">proposed </w:t>
      </w:r>
      <w:r>
        <w:t xml:space="preserve">legislation can positively or negatively impact their </w:t>
      </w:r>
      <w:r w:rsidR="00424103">
        <w:t>potential for success. Co-ops are slowly gaining a voice at the federal level, and we know that movements gain strength in numbers. The C</w:t>
      </w:r>
      <w:r w:rsidR="00141F2D">
        <w:t>ongressional Cooperative Business Caucus</w:t>
      </w:r>
      <w:r w:rsidR="00424103">
        <w:t xml:space="preserve"> presents a great opportunity for legislators to gain an understanding of the monumental impact co-ops </w:t>
      </w:r>
      <w:r w:rsidR="00141F2D">
        <w:t>already have</w:t>
      </w:r>
      <w:r w:rsidR="00424103">
        <w:t xml:space="preserve"> in their districts. </w:t>
      </w:r>
    </w:p>
    <w:p w:rsidR="00B67242" w:rsidRDefault="0052014E">
      <w:r>
        <w:t xml:space="preserve">The evidence is clear. Co-ops are no longer an emerging trend in today’s economy. We have transcended the successes of traditional business models and we’re having a lasting impact on the communities we serve. It’s time that our very own </w:t>
      </w:r>
      <w:r w:rsidRPr="00B84389">
        <w:rPr>
          <w:highlight w:val="yellow"/>
        </w:rPr>
        <w:t>Rep. Doyle</w:t>
      </w:r>
      <w:r>
        <w:t xml:space="preserve"> recognize</w:t>
      </w:r>
      <w:r w:rsidR="00141F2D">
        <w:t>s</w:t>
      </w:r>
      <w:r>
        <w:t xml:space="preserve"> the impact co-ops are having here in </w:t>
      </w:r>
      <w:r w:rsidRPr="00B84389">
        <w:rPr>
          <w:highlight w:val="yellow"/>
        </w:rPr>
        <w:t>Pittsburgh</w:t>
      </w:r>
      <w:r>
        <w:t xml:space="preserve"> and cement </w:t>
      </w:r>
      <w:r w:rsidRPr="00141F2D">
        <w:rPr>
          <w:highlight w:val="yellow"/>
        </w:rPr>
        <w:t>his</w:t>
      </w:r>
      <w:r>
        <w:t xml:space="preserve"> commitment to economic prosperity in our district by becoming a cooperating member of the Congressional Cooperative Business Caucus. </w:t>
      </w:r>
    </w:p>
    <w:p w:rsidR="00B84389" w:rsidRDefault="00B84389"/>
    <w:p w:rsidR="00B84389" w:rsidRPr="00B84389" w:rsidRDefault="00B84389" w:rsidP="00B84389">
      <w:pPr>
        <w:spacing w:after="0"/>
        <w:rPr>
          <w:highlight w:val="yellow"/>
        </w:rPr>
      </w:pPr>
      <w:r w:rsidRPr="00B84389">
        <w:rPr>
          <w:highlight w:val="yellow"/>
        </w:rPr>
        <w:lastRenderedPageBreak/>
        <w:t>NAME</w:t>
      </w:r>
    </w:p>
    <w:p w:rsidR="00B84389" w:rsidRPr="00B84389" w:rsidRDefault="00B84389" w:rsidP="00B84389">
      <w:pPr>
        <w:spacing w:after="0"/>
        <w:rPr>
          <w:highlight w:val="yellow"/>
        </w:rPr>
      </w:pPr>
      <w:r w:rsidRPr="00B84389">
        <w:rPr>
          <w:highlight w:val="yellow"/>
        </w:rPr>
        <w:t>TITLE/BUSINESS</w:t>
      </w:r>
    </w:p>
    <w:p w:rsidR="00B84389" w:rsidRDefault="00B84389" w:rsidP="00B84389">
      <w:pPr>
        <w:spacing w:after="0"/>
      </w:pPr>
      <w:r w:rsidRPr="00B84389">
        <w:rPr>
          <w:highlight w:val="yellow"/>
        </w:rPr>
        <w:t>LOCATION</w:t>
      </w:r>
    </w:p>
    <w:sectPr w:rsidR="00B8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3781"/>
    <w:multiLevelType w:val="hybridMultilevel"/>
    <w:tmpl w:val="D138EB22"/>
    <w:lvl w:ilvl="0" w:tplc="BE9E6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BA"/>
    <w:rsid w:val="00081681"/>
    <w:rsid w:val="000E2687"/>
    <w:rsid w:val="001156E3"/>
    <w:rsid w:val="00131DBA"/>
    <w:rsid w:val="00141F2D"/>
    <w:rsid w:val="00173AD1"/>
    <w:rsid w:val="00174388"/>
    <w:rsid w:val="00174A9E"/>
    <w:rsid w:val="00185419"/>
    <w:rsid w:val="001A0BAF"/>
    <w:rsid w:val="001E34DC"/>
    <w:rsid w:val="001F68C9"/>
    <w:rsid w:val="00226237"/>
    <w:rsid w:val="00236749"/>
    <w:rsid w:val="00273938"/>
    <w:rsid w:val="0027715D"/>
    <w:rsid w:val="0028419F"/>
    <w:rsid w:val="00297571"/>
    <w:rsid w:val="002C71AC"/>
    <w:rsid w:val="002E24F3"/>
    <w:rsid w:val="003065C3"/>
    <w:rsid w:val="0030698C"/>
    <w:rsid w:val="00381257"/>
    <w:rsid w:val="003864B7"/>
    <w:rsid w:val="00390C3F"/>
    <w:rsid w:val="00395FB1"/>
    <w:rsid w:val="003B79FD"/>
    <w:rsid w:val="003F66A8"/>
    <w:rsid w:val="004234C3"/>
    <w:rsid w:val="00424103"/>
    <w:rsid w:val="004621B9"/>
    <w:rsid w:val="00483169"/>
    <w:rsid w:val="004B7353"/>
    <w:rsid w:val="004F048E"/>
    <w:rsid w:val="00503068"/>
    <w:rsid w:val="0052014E"/>
    <w:rsid w:val="00556130"/>
    <w:rsid w:val="00583093"/>
    <w:rsid w:val="005A6C2E"/>
    <w:rsid w:val="005B5625"/>
    <w:rsid w:val="005C6A6D"/>
    <w:rsid w:val="005E1CB6"/>
    <w:rsid w:val="00654A32"/>
    <w:rsid w:val="006650D0"/>
    <w:rsid w:val="006754F5"/>
    <w:rsid w:val="00695560"/>
    <w:rsid w:val="006A62F9"/>
    <w:rsid w:val="006B03D2"/>
    <w:rsid w:val="006E22E5"/>
    <w:rsid w:val="006F6AC8"/>
    <w:rsid w:val="0073428B"/>
    <w:rsid w:val="00741F8E"/>
    <w:rsid w:val="00754989"/>
    <w:rsid w:val="00794E08"/>
    <w:rsid w:val="007E6FD8"/>
    <w:rsid w:val="00842DEF"/>
    <w:rsid w:val="00850194"/>
    <w:rsid w:val="00873C9F"/>
    <w:rsid w:val="00885DE0"/>
    <w:rsid w:val="008875CD"/>
    <w:rsid w:val="008B00AD"/>
    <w:rsid w:val="008B329B"/>
    <w:rsid w:val="008D61DA"/>
    <w:rsid w:val="008F2F8B"/>
    <w:rsid w:val="008F6248"/>
    <w:rsid w:val="0090454F"/>
    <w:rsid w:val="00942B05"/>
    <w:rsid w:val="00956995"/>
    <w:rsid w:val="009746B2"/>
    <w:rsid w:val="00976668"/>
    <w:rsid w:val="00990D06"/>
    <w:rsid w:val="009C31BE"/>
    <w:rsid w:val="009F1907"/>
    <w:rsid w:val="009F7557"/>
    <w:rsid w:val="00A1039D"/>
    <w:rsid w:val="00A32BB1"/>
    <w:rsid w:val="00A4324C"/>
    <w:rsid w:val="00A64661"/>
    <w:rsid w:val="00A95C1E"/>
    <w:rsid w:val="00AD4A6C"/>
    <w:rsid w:val="00AE42AB"/>
    <w:rsid w:val="00B049E4"/>
    <w:rsid w:val="00B40A3A"/>
    <w:rsid w:val="00B432CC"/>
    <w:rsid w:val="00B54180"/>
    <w:rsid w:val="00B57DEC"/>
    <w:rsid w:val="00B67242"/>
    <w:rsid w:val="00B84389"/>
    <w:rsid w:val="00B95850"/>
    <w:rsid w:val="00B963F9"/>
    <w:rsid w:val="00C03AEE"/>
    <w:rsid w:val="00C47A0E"/>
    <w:rsid w:val="00C60169"/>
    <w:rsid w:val="00C663AC"/>
    <w:rsid w:val="00C704FD"/>
    <w:rsid w:val="00CC643D"/>
    <w:rsid w:val="00CE251D"/>
    <w:rsid w:val="00CE6609"/>
    <w:rsid w:val="00D030A0"/>
    <w:rsid w:val="00D22C8F"/>
    <w:rsid w:val="00D304EA"/>
    <w:rsid w:val="00D74CAF"/>
    <w:rsid w:val="00D77071"/>
    <w:rsid w:val="00DB3D26"/>
    <w:rsid w:val="00DB7DC8"/>
    <w:rsid w:val="00DC3087"/>
    <w:rsid w:val="00DD0F5C"/>
    <w:rsid w:val="00DD5F2B"/>
    <w:rsid w:val="00DE18C9"/>
    <w:rsid w:val="00DF3D27"/>
    <w:rsid w:val="00DF72B1"/>
    <w:rsid w:val="00E111DB"/>
    <w:rsid w:val="00E41111"/>
    <w:rsid w:val="00E86B67"/>
    <w:rsid w:val="00E9022E"/>
    <w:rsid w:val="00EB57B3"/>
    <w:rsid w:val="00EB6862"/>
    <w:rsid w:val="00ED294D"/>
    <w:rsid w:val="00EE3955"/>
    <w:rsid w:val="00F557CE"/>
    <w:rsid w:val="00F61CF6"/>
    <w:rsid w:val="00F917EC"/>
    <w:rsid w:val="00FB090A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Franklin</dc:creator>
  <cp:keywords/>
  <dc:description/>
  <cp:lastModifiedBy>Elizabeth Lechleitner</cp:lastModifiedBy>
  <cp:revision>2</cp:revision>
  <dcterms:created xsi:type="dcterms:W3CDTF">2016-05-10T20:29:00Z</dcterms:created>
  <dcterms:modified xsi:type="dcterms:W3CDTF">2016-05-10T20:29:00Z</dcterms:modified>
</cp:coreProperties>
</file>